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12DFF" w:rsidP="00FF488F" w:rsidRDefault="00A12DFF" w14:paraId="d32b4fe" w14:textId="d32b4fe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  REPUBLIKA HRVATSKA </w:t>
      </w:r>
    </w:p>
    <w:p w:rsidR="00A12DFF" w:rsidP="00FF488F" w:rsidRDefault="00A12D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TRGOVAČKI SUD U ZAGREBU</w:t>
      </w:r>
    </w:p>
    <w:p w:rsidRPr="00A12DFF" w:rsidR="00FF488F" w:rsidP="00FF488F" w:rsidRDefault="00A12D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Zagreb, Amruševa 2/II</w:t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12DFF" w:rsidR="00FF488F" w:rsidP="0061089B" w:rsidRDefault="00FF488F">
      <w:pPr>
        <w:jc w:val="center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Z A P I S N I K</w:t>
      </w:r>
    </w:p>
    <w:p w:rsidRPr="00A12DFF" w:rsidR="00FF488F" w:rsidP="00ED1F09" w:rsidRDefault="00FF488F">
      <w:pPr>
        <w:pStyle w:val="Tijeloteksta"/>
        <w:jc w:val="left"/>
        <w:rPr>
          <w:rFonts w:ascii="Arial" w:hAnsi="Arial" w:cs="Arial"/>
        </w:rPr>
      </w:pPr>
      <w:r w:rsidRPr="00A12DFF">
        <w:rPr>
          <w:rFonts w:ascii="Arial" w:hAnsi="Arial" w:cs="Arial"/>
        </w:rPr>
        <w:t xml:space="preserve">sastavljen na Trgovačkom sudu u Zagrebu, </w:t>
      </w:r>
      <w:r w:rsidR="00790997">
        <w:rPr>
          <w:rFonts w:ascii="Arial" w:hAnsi="Arial" w:cs="Arial"/>
        </w:rPr>
        <w:t>27</w:t>
      </w:r>
      <w:r w:rsidR="00006A27">
        <w:rPr>
          <w:rFonts w:ascii="Arial" w:hAnsi="Arial" w:cs="Arial"/>
        </w:rPr>
        <w:t>. listopada</w:t>
      </w:r>
      <w:r w:rsidR="00A12DFF">
        <w:rPr>
          <w:rFonts w:ascii="Arial" w:hAnsi="Arial" w:cs="Arial"/>
        </w:rPr>
        <w:t xml:space="preserve"> 2022</w:t>
      </w:r>
      <w:r w:rsidRPr="00A12DFF" w:rsidR="0070781E">
        <w:rPr>
          <w:rFonts w:ascii="Arial" w:hAnsi="Arial" w:cs="Arial"/>
        </w:rPr>
        <w:t>.</w:t>
      </w:r>
      <w:r w:rsidRPr="00A12DFF">
        <w:rPr>
          <w:rFonts w:ascii="Arial" w:hAnsi="Arial" w:cs="Arial"/>
        </w:rPr>
        <w:t xml:space="preserve">  </w:t>
      </w:r>
      <w:r w:rsidRPr="00A12DFF" w:rsidR="00136270">
        <w:rPr>
          <w:rFonts w:ascii="Arial" w:hAnsi="Arial" w:cs="Arial"/>
        </w:rPr>
        <w:t>sa</w:t>
      </w:r>
      <w:r w:rsidRPr="00A12DFF">
        <w:rPr>
          <w:rFonts w:ascii="Arial" w:hAnsi="Arial" w:cs="Arial"/>
        </w:rPr>
        <w:t xml:space="preserve"> Skupštine vjerovnika u s</w:t>
      </w:r>
      <w:r w:rsidRPr="00A12DFF" w:rsidR="00CA620D">
        <w:rPr>
          <w:rFonts w:ascii="Arial" w:hAnsi="Arial" w:cs="Arial"/>
        </w:rPr>
        <w:t>tečajnom postupku nad</w:t>
      </w:r>
      <w:r w:rsidRPr="00A12DFF" w:rsidR="005E7D3C">
        <w:rPr>
          <w:rFonts w:ascii="Arial" w:hAnsi="Arial" w:cs="Arial"/>
        </w:rPr>
        <w:t xml:space="preserve"> </w:t>
      </w:r>
      <w:r w:rsidRPr="00191A9B" w:rsidR="00191A9B">
        <w:rPr>
          <w:rFonts w:ascii="Arial" w:hAnsi="Arial" w:cs="Arial"/>
          <w:color w:val="000000"/>
        </w:rPr>
        <w:t>Stečajnom masom iza POLIO PROJEKT d.o.o. u stečaju, Beli</w:t>
      </w:r>
      <w:r w:rsidR="00191A9B">
        <w:rPr>
          <w:rFonts w:ascii="Arial" w:hAnsi="Arial" w:cs="Arial"/>
          <w:color w:val="000000"/>
          <w:sz w:val="20"/>
          <w:szCs w:val="20"/>
        </w:rPr>
        <w:t xml:space="preserve"> </w:t>
      </w:r>
      <w:r w:rsidRPr="00191A9B" w:rsidR="00191A9B">
        <w:rPr>
          <w:rFonts w:ascii="Arial" w:hAnsi="Arial" w:cs="Arial"/>
          <w:color w:val="000000"/>
        </w:rPr>
        <w:t>Manastir, Bana Jelačića 106, OIB: 72270538882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NAZOČNI OD SUDA: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1. Vesna Sremac Šoštar - stečajni sudac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 xml:space="preserve">2. </w:t>
      </w:r>
      <w:r w:rsidRPr="00A12DFF" w:rsidR="007E7ADF">
        <w:rPr>
          <w:rFonts w:ascii="Arial" w:hAnsi="Arial" w:cs="Arial"/>
          <w:sz w:val="24"/>
          <w:szCs w:val="24"/>
        </w:rPr>
        <w:t xml:space="preserve">Vinka Mihalinčić </w:t>
      </w:r>
      <w:r w:rsidRPr="00A12DFF">
        <w:rPr>
          <w:rFonts w:ascii="Arial" w:hAnsi="Arial" w:cs="Arial"/>
          <w:sz w:val="24"/>
          <w:szCs w:val="24"/>
        </w:rPr>
        <w:t xml:space="preserve"> </w:t>
      </w:r>
      <w:r w:rsidRPr="00A12DFF" w:rsidR="00784C42">
        <w:rPr>
          <w:rFonts w:ascii="Arial" w:hAnsi="Arial" w:cs="Arial"/>
          <w:sz w:val="24"/>
          <w:szCs w:val="24"/>
        </w:rPr>
        <w:t>–</w:t>
      </w:r>
      <w:r w:rsidRPr="00A12DFF">
        <w:rPr>
          <w:rFonts w:ascii="Arial" w:hAnsi="Arial" w:cs="Arial"/>
          <w:sz w:val="24"/>
          <w:szCs w:val="24"/>
        </w:rPr>
        <w:t xml:space="preserve"> zapisničar</w:t>
      </w:r>
    </w:p>
    <w:p w:rsidRPr="00A12DFF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A12DFF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 xml:space="preserve">Stečajni upravitelj: </w:t>
      </w:r>
      <w:r w:rsidR="0094043C">
        <w:rPr>
          <w:rFonts w:ascii="Arial" w:hAnsi="Arial" w:cs="Arial"/>
          <w:sz w:val="24"/>
          <w:szCs w:val="24"/>
        </w:rPr>
        <w:t>nitko</w:t>
      </w:r>
      <w:r w:rsidRPr="00A12DFF" w:rsidR="001522DF">
        <w:rPr>
          <w:rFonts w:ascii="Arial" w:hAnsi="Arial" w:cs="Arial"/>
          <w:sz w:val="24"/>
          <w:szCs w:val="24"/>
        </w:rPr>
        <w:t xml:space="preserve"> 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12DFF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OSTALI NAZOČNI:</w:t>
      </w:r>
    </w:p>
    <w:p w:rsidR="009F2F35" w:rsidP="00D021B1" w:rsidRDefault="0094043C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nitko </w:t>
      </w:r>
    </w:p>
    <w:p w:rsidR="0094043C" w:rsidP="00D021B1" w:rsidRDefault="0094043C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="009F2F35" w:rsidP="00D021B1" w:rsidRDefault="00E86A3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Kupac </w:t>
      </w:r>
      <w:proofErr w:type="spellStart"/>
      <w:r>
        <w:rPr>
          <w:rFonts w:ascii="Arial" w:hAnsi="Arial" w:cs="Arial"/>
          <w:color w:val="000000"/>
          <w:sz w:val="24"/>
          <w:szCs w:val="24"/>
          <w:lang w:val="hr-HR"/>
        </w:rPr>
        <w:t>LANDMARK</w:t>
      </w:r>
      <w:proofErr w:type="spellEnd"/>
      <w:r>
        <w:rPr>
          <w:rFonts w:ascii="Arial" w:hAnsi="Arial" w:cs="Arial"/>
          <w:color w:val="000000"/>
          <w:sz w:val="24"/>
          <w:szCs w:val="24"/>
          <w:lang w:val="hr-H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hr-HR"/>
        </w:rPr>
        <w:t>GROUP</w:t>
      </w:r>
      <w:proofErr w:type="spellEnd"/>
      <w:r>
        <w:rPr>
          <w:rFonts w:ascii="Arial" w:hAnsi="Arial" w:cs="Arial"/>
          <w:color w:val="000000"/>
          <w:sz w:val="24"/>
          <w:szCs w:val="24"/>
          <w:lang w:val="hr-HR"/>
        </w:rPr>
        <w:t xml:space="preserve"> d.o.o. –</w:t>
      </w:r>
      <w:r w:rsidR="0094043C">
        <w:rPr>
          <w:rFonts w:ascii="Arial" w:hAnsi="Arial" w:cs="Arial"/>
          <w:color w:val="000000"/>
          <w:sz w:val="24"/>
          <w:szCs w:val="24"/>
          <w:lang w:val="hr-HR"/>
        </w:rPr>
        <w:t xml:space="preserve"> </w:t>
      </w:r>
      <w:proofErr w:type="spellStart"/>
      <w:r w:rsidR="0094043C">
        <w:rPr>
          <w:rFonts w:ascii="Arial" w:hAnsi="Arial" w:cs="Arial"/>
          <w:color w:val="000000"/>
          <w:sz w:val="24"/>
          <w:szCs w:val="24"/>
          <w:lang w:val="hr-HR"/>
        </w:rPr>
        <w:t>zz</w:t>
      </w:r>
      <w:proofErr w:type="spellEnd"/>
      <w:r w:rsidR="0094043C">
        <w:rPr>
          <w:rFonts w:ascii="Arial" w:hAnsi="Arial" w:cs="Arial"/>
          <w:color w:val="000000"/>
          <w:sz w:val="24"/>
          <w:szCs w:val="24"/>
          <w:lang w:val="hr-HR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hr-HR"/>
        </w:rPr>
        <w:t xml:space="preserve">pun. </w:t>
      </w:r>
      <w:r w:rsidR="0094043C">
        <w:rPr>
          <w:rFonts w:ascii="Arial" w:hAnsi="Arial" w:cs="Arial"/>
          <w:color w:val="000000"/>
          <w:sz w:val="24"/>
          <w:szCs w:val="24"/>
          <w:lang w:val="hr-HR"/>
        </w:rPr>
        <w:t xml:space="preserve">Iva Komljenović, </w:t>
      </w:r>
      <w:proofErr w:type="spellStart"/>
      <w:r w:rsidR="0094043C">
        <w:rPr>
          <w:rFonts w:ascii="Arial" w:hAnsi="Arial" w:cs="Arial"/>
          <w:color w:val="000000"/>
          <w:sz w:val="24"/>
          <w:szCs w:val="24"/>
          <w:lang w:val="hr-HR"/>
        </w:rPr>
        <w:t>odvj</w:t>
      </w:r>
      <w:proofErr w:type="spellEnd"/>
      <w:r w:rsidR="0094043C">
        <w:rPr>
          <w:rFonts w:ascii="Arial" w:hAnsi="Arial" w:cs="Arial"/>
          <w:color w:val="000000"/>
          <w:sz w:val="24"/>
          <w:szCs w:val="24"/>
          <w:lang w:val="hr-HR"/>
        </w:rPr>
        <w:t>. vježbenik</w:t>
      </w:r>
      <w:r>
        <w:rPr>
          <w:rFonts w:ascii="Arial" w:hAnsi="Arial" w:cs="Arial"/>
          <w:color w:val="000000"/>
          <w:sz w:val="24"/>
          <w:szCs w:val="24"/>
          <w:lang w:val="hr-HR"/>
        </w:rPr>
        <w:t xml:space="preserve"> </w:t>
      </w:r>
    </w:p>
    <w:p w:rsidR="00E86A38" w:rsidP="00D021B1" w:rsidRDefault="00E86A3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D411CD" w:rsidR="00E86A38" w:rsidP="00D021B1" w:rsidRDefault="00E86A3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ab/>
      </w:r>
    </w:p>
    <w:p w:rsidRPr="00A12DFF" w:rsidR="00D411CD" w:rsidP="00493311" w:rsidRDefault="00D411CD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A12DFF" w:rsidR="00CF6979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 xml:space="preserve">Početak </w:t>
      </w:r>
      <w:r w:rsidRPr="00A12DFF" w:rsidR="00CF6979">
        <w:rPr>
          <w:rFonts w:ascii="Arial" w:hAnsi="Arial" w:cs="Arial"/>
          <w:sz w:val="24"/>
          <w:szCs w:val="24"/>
        </w:rPr>
        <w:t xml:space="preserve"> u </w:t>
      </w:r>
      <w:r w:rsidR="00191A9B">
        <w:rPr>
          <w:rFonts w:ascii="Arial" w:hAnsi="Arial" w:cs="Arial"/>
          <w:sz w:val="24"/>
          <w:szCs w:val="24"/>
        </w:rPr>
        <w:t>11,00</w:t>
      </w:r>
      <w:r w:rsidRPr="00A12DFF">
        <w:rPr>
          <w:rFonts w:ascii="Arial" w:hAnsi="Arial" w:cs="Arial"/>
          <w:sz w:val="24"/>
          <w:szCs w:val="24"/>
        </w:rPr>
        <w:t xml:space="preserve"> sati</w:t>
      </w:r>
    </w:p>
    <w:p w:rsidRPr="00A12DFF" w:rsidR="00821AFE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A12DFF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Sud otvara sjednicu Skupštine vjerovnika.</w:t>
      </w:r>
    </w:p>
    <w:p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A12DFF">
        <w:rPr>
          <w:rFonts w:ascii="Arial" w:hAnsi="Arial" w:cs="Arial"/>
        </w:rPr>
        <w:t>Rješenjem ovog suda broj St-</w:t>
      </w:r>
      <w:r w:rsidR="00504274">
        <w:rPr>
          <w:rFonts w:ascii="Arial" w:hAnsi="Arial" w:cs="Arial"/>
        </w:rPr>
        <w:t>749/22</w:t>
      </w:r>
      <w:r w:rsidRPr="00A12DFF">
        <w:rPr>
          <w:rFonts w:ascii="Arial" w:hAnsi="Arial" w:cs="Arial"/>
        </w:rPr>
        <w:t xml:space="preserve"> od </w:t>
      </w:r>
      <w:r w:rsidR="00790997">
        <w:rPr>
          <w:rFonts w:ascii="Arial" w:hAnsi="Arial" w:cs="Arial"/>
        </w:rPr>
        <w:t>18. listopada</w:t>
      </w:r>
      <w:r w:rsidR="00D72E6C">
        <w:rPr>
          <w:rFonts w:ascii="Arial" w:hAnsi="Arial" w:cs="Arial"/>
        </w:rPr>
        <w:t xml:space="preserve"> 2022</w:t>
      </w:r>
      <w:r w:rsidRPr="00A12DFF" w:rsidR="00A10C58">
        <w:rPr>
          <w:rFonts w:ascii="Arial" w:hAnsi="Arial" w:cs="Arial"/>
        </w:rPr>
        <w:t>.,</w:t>
      </w:r>
      <w:r w:rsidRPr="00A12DFF">
        <w:rPr>
          <w:rFonts w:ascii="Arial" w:hAnsi="Arial" w:cs="Arial"/>
        </w:rPr>
        <w:t xml:space="preserve"> </w:t>
      </w:r>
      <w:r w:rsidR="00790997">
        <w:rPr>
          <w:rFonts w:ascii="Arial" w:hAnsi="Arial" w:cs="Arial"/>
        </w:rPr>
        <w:t>ogođena je Skupština vjerovnika za današnji dan, te je isto rješenje objavljeno na e-oglasnoj ploči dana 18. listopada 2022.</w:t>
      </w:r>
    </w:p>
    <w:p w:rsidR="0094043C" w:rsidP="00A91F62" w:rsidRDefault="0094043C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nije pristupio nitko od vjerovnika niti stečajni upravitelj koji opravdava izostanak zbog bolesti. </w:t>
      </w:r>
    </w:p>
    <w:p w:rsidR="0094043C" w:rsidP="00A91F62" w:rsidRDefault="0094043C">
      <w:pPr>
        <w:pStyle w:val="Tijeloteksta"/>
        <w:ind w:firstLine="360"/>
        <w:rPr>
          <w:rFonts w:ascii="Arial" w:hAnsi="Arial" w:cs="Arial"/>
        </w:rPr>
      </w:pPr>
    </w:p>
    <w:p w:rsidR="0094043C" w:rsidP="00A91F62" w:rsidRDefault="0094043C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="0094043C" w:rsidP="00A91F62" w:rsidRDefault="0094043C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 j e š e n j e</w:t>
      </w:r>
    </w:p>
    <w:p w:rsidR="0094043C" w:rsidP="00A91F62" w:rsidRDefault="0094043C">
      <w:pPr>
        <w:pStyle w:val="Tijeloteksta"/>
        <w:ind w:firstLine="360"/>
        <w:rPr>
          <w:rFonts w:ascii="Arial" w:hAnsi="Arial" w:cs="Arial"/>
        </w:rPr>
      </w:pPr>
    </w:p>
    <w:p w:rsidR="0094043C" w:rsidP="00A91F62" w:rsidRDefault="0094043C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Današnja Skupština vjerovnika se odgađa, a iduća određuje za dan </w:t>
      </w:r>
    </w:p>
    <w:p w:rsidR="0094043C" w:rsidP="00A91F62" w:rsidRDefault="0094043C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23. studenog 2022. u 10,30 sati </w:t>
      </w:r>
    </w:p>
    <w:p w:rsidRPr="00A12DFF" w:rsidR="0094043C" w:rsidP="00A91F62" w:rsidRDefault="0094043C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u prostorijama Trgovačkog suda u Zagrebu, Petrinjska 8, soba 44/II (DZ), što nazočni prima na znanje i neće se posebno pozivati. </w:t>
      </w:r>
    </w:p>
    <w:p w:rsidRPr="00A12DFF" w:rsidR="00550628" w:rsidP="00A91F62" w:rsidRDefault="00550628">
      <w:pPr>
        <w:pStyle w:val="Tijeloteksta-uvlaka2"/>
        <w:ind w:firstLine="360"/>
        <w:rPr>
          <w:rFonts w:cs="Arial"/>
          <w:sz w:val="24"/>
          <w:szCs w:val="24"/>
        </w:rPr>
      </w:pPr>
    </w:p>
    <w:p w:rsidRPr="00A12DFF" w:rsidR="0058307F" w:rsidP="00562AA5" w:rsidRDefault="0058307F">
      <w:pPr>
        <w:rPr>
          <w:rFonts w:ascii="Arial" w:hAnsi="Arial" w:cs="Arial"/>
          <w:sz w:val="24"/>
          <w:szCs w:val="24"/>
        </w:rPr>
      </w:pPr>
    </w:p>
    <w:p w:rsidRPr="00A12DFF" w:rsidR="00CF6979" w:rsidP="00B248CA" w:rsidRDefault="00CF6979">
      <w:pPr>
        <w:pStyle w:val="Naslov3"/>
        <w:rPr>
          <w:rFonts w:ascii="Arial" w:hAnsi="Arial" w:cs="Arial"/>
        </w:rPr>
      </w:pPr>
      <w:r w:rsidRPr="00A12DFF">
        <w:rPr>
          <w:rFonts w:ascii="Arial" w:hAnsi="Arial" w:cs="Arial"/>
        </w:rPr>
        <w:t>Dovršeno u</w:t>
      </w:r>
      <w:r w:rsidR="008E06EB">
        <w:rPr>
          <w:rFonts w:ascii="Arial" w:hAnsi="Arial" w:cs="Arial"/>
        </w:rPr>
        <w:t xml:space="preserve"> </w:t>
      </w:r>
      <w:r w:rsidR="0094043C">
        <w:rPr>
          <w:rFonts w:ascii="Arial" w:hAnsi="Arial" w:cs="Arial"/>
        </w:rPr>
        <w:t xml:space="preserve">11,07 </w:t>
      </w:r>
      <w:r w:rsidRPr="00A12DFF">
        <w:rPr>
          <w:rFonts w:ascii="Arial" w:hAnsi="Arial" w:cs="Arial"/>
        </w:rPr>
        <w:t>sati</w:t>
      </w: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12DFF" w:rsidR="00CF6979" w:rsidP="00CF6979" w:rsidRDefault="00CF6979">
      <w:pPr>
        <w:pStyle w:val="Naslov2"/>
        <w:rPr>
          <w:rFonts w:ascii="Arial" w:hAnsi="Arial" w:cs="Arial"/>
        </w:rPr>
      </w:pPr>
      <w:r w:rsidRPr="00A12DFF">
        <w:rPr>
          <w:rFonts w:ascii="Arial" w:hAnsi="Arial" w:cs="Arial"/>
        </w:rPr>
        <w:t>SUDAC</w:t>
      </w: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ZAPISNIČAR</w:t>
      </w: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12DFF" w:rsidR="00F53F5B" w:rsidP="00C72161" w:rsidRDefault="000943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ZA KUPCA: </w:t>
      </w:r>
    </w:p>
    <w:sectPr w:rsidRPr="00A12DFF" w:rsidR="00F53F5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E642E" w:rsidR="00FF488F" w:rsidP="00FF488F" w:rsidRDefault="00FF488F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E642E">
          <w:rPr>
            <w:rFonts w:ascii="Arial" w:hAnsi="Arial" w:cs="Arial"/>
            <w:sz w:val="24"/>
            <w:szCs w:val="24"/>
          </w:rPr>
          <w:t>48.St-</w:t>
        </w:r>
        <w:r w:rsidR="0065225E">
          <w:rPr>
            <w:rFonts w:ascii="Arial" w:hAnsi="Arial" w:cs="Arial"/>
            <w:sz w:val="24"/>
            <w:szCs w:val="24"/>
          </w:rPr>
          <w:t>749/22</w:t>
        </w:r>
      </w:p>
      <w:p w:rsidRPr="00EF3B50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EF3B50">
          <w:rPr>
            <w:rFonts w:ascii="Arial" w:hAnsi="Arial" w:cs="Arial"/>
            <w:sz w:val="24"/>
            <w:szCs w:val="24"/>
          </w:rPr>
          <w:fldChar w:fldCharType="begin"/>
        </w:r>
        <w:r w:rsidRPr="00EF3B50">
          <w:rPr>
            <w:rFonts w:ascii="Arial" w:hAnsi="Arial" w:cs="Arial"/>
            <w:sz w:val="24"/>
            <w:szCs w:val="24"/>
          </w:rPr>
          <w:instrText>PAGE   \* MERGEFORMAT</w:instrText>
        </w:r>
        <w:r w:rsidRPr="00EF3B50">
          <w:rPr>
            <w:rFonts w:ascii="Arial" w:hAnsi="Arial" w:cs="Arial"/>
            <w:sz w:val="24"/>
            <w:szCs w:val="24"/>
          </w:rPr>
          <w:fldChar w:fldCharType="separate"/>
        </w:r>
        <w:r w:rsidR="0009437C">
          <w:rPr>
            <w:rFonts w:ascii="Arial" w:hAnsi="Arial" w:cs="Arial"/>
            <w:sz w:val="24"/>
            <w:szCs w:val="24"/>
          </w:rPr>
          <w:t>2</w:t>
        </w:r>
        <w:r w:rsidRPr="00EF3B5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2DFF" w:rsidR="00FF488F" w:rsidP="00FF488F" w:rsidRDefault="006454C2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12DFF" w:rsidR="00FF488F">
      <w:rPr>
        <w:rFonts w:ascii="Arial" w:hAnsi="Arial" w:cs="Arial"/>
        <w:sz w:val="24"/>
        <w:szCs w:val="24"/>
      </w:rPr>
      <w:t>48.St-</w:t>
    </w:r>
    <w:r w:rsidR="00191A9B">
      <w:rPr>
        <w:rFonts w:ascii="Arial" w:hAnsi="Arial" w:cs="Arial"/>
        <w:sz w:val="24"/>
        <w:szCs w:val="24"/>
      </w:rPr>
      <w:t>749/22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965335"/>
    <w:multiLevelType w:val="hybridMultilevel"/>
    <w:tmpl w:val="F14A54F0"/>
    <w:lvl w:ilvl="0" w:tplc="C4B4CD3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72F26A2"/>
    <w:multiLevelType w:val="hybridMultilevel"/>
    <w:tmpl w:val="7798A814"/>
    <w:lvl w:ilvl="0" w:tplc="7EA646AA">
      <w:start w:val="2"/>
      <w:numFmt w:val="bullet"/>
      <w:lvlText w:val="-"/>
      <w:lvlJc w:val="left"/>
      <w:pPr>
        <w:ind w:left="1044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4" w:hanging="360"/>
      </w:pPr>
      <w:rPr>
        <w:rFonts w:hint="default" w:ascii="Wingdings" w:hAnsi="Wingdings"/>
      </w:rPr>
    </w:lvl>
  </w:abstractNum>
  <w:abstractNum w:abstractNumId="5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392534D"/>
    <w:multiLevelType w:val="hybridMultilevel"/>
    <w:tmpl w:val="147C596A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1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2">
    <w:nsid w:val="3DC1668D"/>
    <w:multiLevelType w:val="hybridMultilevel"/>
    <w:tmpl w:val="B2667C66"/>
    <w:lvl w:ilvl="0" w:tplc="03A2AC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2C129B5"/>
    <w:multiLevelType w:val="hybridMultilevel"/>
    <w:tmpl w:val="28B27F8E"/>
    <w:lvl w:ilvl="0" w:tplc="89EA7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8ED7852"/>
    <w:multiLevelType w:val="hybridMultilevel"/>
    <w:tmpl w:val="FF2A8406"/>
    <w:lvl w:ilvl="0" w:tplc="42C62BE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DF84747"/>
    <w:multiLevelType w:val="hybridMultilevel"/>
    <w:tmpl w:val="3DD0DD36"/>
    <w:lvl w:ilvl="0" w:tplc="1520BF3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88B676E"/>
    <w:multiLevelType w:val="hybridMultilevel"/>
    <w:tmpl w:val="C00C227E"/>
    <w:lvl w:ilvl="0" w:tplc="655855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8C1A47"/>
    <w:multiLevelType w:val="hybridMultilevel"/>
    <w:tmpl w:val="3FDA12C0"/>
    <w:lvl w:ilvl="0" w:tplc="3BEC5152">
      <w:start w:val="1"/>
      <w:numFmt w:val="bullet"/>
      <w:lvlText w:val="-"/>
      <w:lvlJc w:val="left"/>
      <w:pPr>
        <w:ind w:left="1429" w:hanging="360"/>
      </w:pPr>
      <w:rPr>
        <w:rFonts w:hint="default" w:ascii="TimesNewRomanPSMT" w:hAnsi="TimesNewRomanPSMT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9"/>
  </w:num>
  <w:num w:numId="2">
    <w:abstractNumId w:val="8"/>
  </w:num>
  <w:num w:numId="3">
    <w:abstractNumId w:val="10"/>
  </w:num>
  <w:num w:numId="4">
    <w:abstractNumId w:val="26"/>
  </w:num>
  <w:num w:numId="5">
    <w:abstractNumId w:val="13"/>
  </w:num>
  <w:num w:numId="6">
    <w:abstractNumId w:val="25"/>
  </w:num>
  <w:num w:numId="7">
    <w:abstractNumId w:val="11"/>
  </w:num>
  <w:num w:numId="8">
    <w:abstractNumId w:val="17"/>
  </w:num>
  <w:num w:numId="9">
    <w:abstractNumId w:val="16"/>
  </w:num>
  <w:num w:numId="10">
    <w:abstractNumId w:val="6"/>
  </w:num>
  <w:num w:numId="11">
    <w:abstractNumId w:val="9"/>
  </w:num>
  <w:num w:numId="12">
    <w:abstractNumId w:val="1"/>
  </w:num>
  <w:num w:numId="13">
    <w:abstractNumId w:val="27"/>
  </w:num>
  <w:num w:numId="14">
    <w:abstractNumId w:val="23"/>
  </w:num>
  <w:num w:numId="15">
    <w:abstractNumId w:val="0"/>
  </w:num>
  <w:num w:numId="16">
    <w:abstractNumId w:val="5"/>
  </w:num>
  <w:num w:numId="17">
    <w:abstractNumId w:val="28"/>
  </w:num>
  <w:num w:numId="18">
    <w:abstractNumId w:val="2"/>
  </w:num>
  <w:num w:numId="19">
    <w:abstractNumId w:val="21"/>
  </w:num>
  <w:num w:numId="20">
    <w:abstractNumId w:val="18"/>
  </w:num>
  <w:num w:numId="21">
    <w:abstractNumId w:val="14"/>
  </w:num>
  <w:num w:numId="22">
    <w:abstractNumId w:val="12"/>
  </w:num>
  <w:num w:numId="23">
    <w:abstractNumId w:val="24"/>
  </w:num>
  <w:num w:numId="24">
    <w:abstractNumId w:val="7"/>
  </w:num>
  <w:num w:numId="25">
    <w:abstractNumId w:val="15"/>
  </w:num>
  <w:num w:numId="26">
    <w:abstractNumId w:val="22"/>
  </w:num>
  <w:num w:numId="27">
    <w:abstractNumId w:val="4"/>
  </w:num>
  <w:num w:numId="28">
    <w:abstractNumId w:val="3"/>
  </w:num>
  <w:num w:numId="29">
    <w:abstractNumId w:val="2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9B"/>
    <w:rsid w:val="000039A7"/>
    <w:rsid w:val="00006A27"/>
    <w:rsid w:val="00017915"/>
    <w:rsid w:val="00022392"/>
    <w:rsid w:val="00026DCF"/>
    <w:rsid w:val="00031934"/>
    <w:rsid w:val="000362EE"/>
    <w:rsid w:val="00036DAA"/>
    <w:rsid w:val="00043185"/>
    <w:rsid w:val="00045ACE"/>
    <w:rsid w:val="0005330B"/>
    <w:rsid w:val="00057FEF"/>
    <w:rsid w:val="00064613"/>
    <w:rsid w:val="00065329"/>
    <w:rsid w:val="00072B19"/>
    <w:rsid w:val="000778CE"/>
    <w:rsid w:val="00080D8B"/>
    <w:rsid w:val="0009048E"/>
    <w:rsid w:val="0009437C"/>
    <w:rsid w:val="000B0E76"/>
    <w:rsid w:val="000B325E"/>
    <w:rsid w:val="000B6047"/>
    <w:rsid w:val="000B6EA9"/>
    <w:rsid w:val="000C268E"/>
    <w:rsid w:val="000C4411"/>
    <w:rsid w:val="000D0B06"/>
    <w:rsid w:val="000D7F15"/>
    <w:rsid w:val="000E2CB2"/>
    <w:rsid w:val="001003D4"/>
    <w:rsid w:val="0011088D"/>
    <w:rsid w:val="00110F71"/>
    <w:rsid w:val="00111FBB"/>
    <w:rsid w:val="00123226"/>
    <w:rsid w:val="0012763B"/>
    <w:rsid w:val="001359F3"/>
    <w:rsid w:val="00136270"/>
    <w:rsid w:val="00142059"/>
    <w:rsid w:val="001422D7"/>
    <w:rsid w:val="001522DF"/>
    <w:rsid w:val="001533FD"/>
    <w:rsid w:val="0016134F"/>
    <w:rsid w:val="00161E38"/>
    <w:rsid w:val="00165AA1"/>
    <w:rsid w:val="001707DA"/>
    <w:rsid w:val="00175DA3"/>
    <w:rsid w:val="00176D6D"/>
    <w:rsid w:val="00183868"/>
    <w:rsid w:val="00184373"/>
    <w:rsid w:val="00191A9B"/>
    <w:rsid w:val="001A6843"/>
    <w:rsid w:val="001A7990"/>
    <w:rsid w:val="001B5526"/>
    <w:rsid w:val="001C592E"/>
    <w:rsid w:val="001D7DC6"/>
    <w:rsid w:val="001F087F"/>
    <w:rsid w:val="001F3E35"/>
    <w:rsid w:val="001F4B89"/>
    <w:rsid w:val="00202CDD"/>
    <w:rsid w:val="00203D0E"/>
    <w:rsid w:val="00204B12"/>
    <w:rsid w:val="00221CE2"/>
    <w:rsid w:val="0022650D"/>
    <w:rsid w:val="0022766F"/>
    <w:rsid w:val="00233F44"/>
    <w:rsid w:val="00234204"/>
    <w:rsid w:val="00242E43"/>
    <w:rsid w:val="00245914"/>
    <w:rsid w:val="00254F9A"/>
    <w:rsid w:val="00256ABB"/>
    <w:rsid w:val="00266485"/>
    <w:rsid w:val="0027621E"/>
    <w:rsid w:val="00290A2F"/>
    <w:rsid w:val="002A1412"/>
    <w:rsid w:val="002A1B58"/>
    <w:rsid w:val="002A337B"/>
    <w:rsid w:val="002A690B"/>
    <w:rsid w:val="002C4D02"/>
    <w:rsid w:val="002D406D"/>
    <w:rsid w:val="002E3191"/>
    <w:rsid w:val="002E6972"/>
    <w:rsid w:val="002F0D7D"/>
    <w:rsid w:val="0030153E"/>
    <w:rsid w:val="00301F07"/>
    <w:rsid w:val="0031156F"/>
    <w:rsid w:val="00312BAB"/>
    <w:rsid w:val="00315030"/>
    <w:rsid w:val="003174DB"/>
    <w:rsid w:val="003266B0"/>
    <w:rsid w:val="003359F8"/>
    <w:rsid w:val="0033741F"/>
    <w:rsid w:val="00340FC0"/>
    <w:rsid w:val="00346712"/>
    <w:rsid w:val="003529A3"/>
    <w:rsid w:val="003625C7"/>
    <w:rsid w:val="003725B3"/>
    <w:rsid w:val="00381263"/>
    <w:rsid w:val="0038758A"/>
    <w:rsid w:val="00387B19"/>
    <w:rsid w:val="00394F23"/>
    <w:rsid w:val="003A41D4"/>
    <w:rsid w:val="003A500D"/>
    <w:rsid w:val="003B2A59"/>
    <w:rsid w:val="003B6D4A"/>
    <w:rsid w:val="003B72EE"/>
    <w:rsid w:val="003C2624"/>
    <w:rsid w:val="003C6139"/>
    <w:rsid w:val="003D09CF"/>
    <w:rsid w:val="003D69CE"/>
    <w:rsid w:val="003D7466"/>
    <w:rsid w:val="003F0DA6"/>
    <w:rsid w:val="003F5982"/>
    <w:rsid w:val="0041552D"/>
    <w:rsid w:val="00444484"/>
    <w:rsid w:val="00452C41"/>
    <w:rsid w:val="00456FE9"/>
    <w:rsid w:val="00457203"/>
    <w:rsid w:val="004674EF"/>
    <w:rsid w:val="0046784A"/>
    <w:rsid w:val="00467CE7"/>
    <w:rsid w:val="00471AD0"/>
    <w:rsid w:val="00486875"/>
    <w:rsid w:val="00493311"/>
    <w:rsid w:val="00493593"/>
    <w:rsid w:val="004A005C"/>
    <w:rsid w:val="004A3994"/>
    <w:rsid w:val="004B3DE7"/>
    <w:rsid w:val="004C44CC"/>
    <w:rsid w:val="004C4F4A"/>
    <w:rsid w:val="004D2193"/>
    <w:rsid w:val="004E48AB"/>
    <w:rsid w:val="004F0DA5"/>
    <w:rsid w:val="004F1270"/>
    <w:rsid w:val="004F400D"/>
    <w:rsid w:val="004F7514"/>
    <w:rsid w:val="00500AEC"/>
    <w:rsid w:val="00504274"/>
    <w:rsid w:val="00505974"/>
    <w:rsid w:val="005066C4"/>
    <w:rsid w:val="00515806"/>
    <w:rsid w:val="0052017C"/>
    <w:rsid w:val="005249FC"/>
    <w:rsid w:val="00525925"/>
    <w:rsid w:val="00525A07"/>
    <w:rsid w:val="00531BCB"/>
    <w:rsid w:val="00534181"/>
    <w:rsid w:val="00535A60"/>
    <w:rsid w:val="00550628"/>
    <w:rsid w:val="00562AA5"/>
    <w:rsid w:val="005700AC"/>
    <w:rsid w:val="00576144"/>
    <w:rsid w:val="0058307F"/>
    <w:rsid w:val="0058484B"/>
    <w:rsid w:val="0058488B"/>
    <w:rsid w:val="00593BDE"/>
    <w:rsid w:val="005A5F86"/>
    <w:rsid w:val="005B2A63"/>
    <w:rsid w:val="005B2AE1"/>
    <w:rsid w:val="005D44B4"/>
    <w:rsid w:val="005D4511"/>
    <w:rsid w:val="005D4840"/>
    <w:rsid w:val="005E44AB"/>
    <w:rsid w:val="005E53D5"/>
    <w:rsid w:val="005E7D3C"/>
    <w:rsid w:val="005F4A7A"/>
    <w:rsid w:val="005F7345"/>
    <w:rsid w:val="006032EA"/>
    <w:rsid w:val="006068F3"/>
    <w:rsid w:val="0061089B"/>
    <w:rsid w:val="0061089E"/>
    <w:rsid w:val="00615E44"/>
    <w:rsid w:val="0063000D"/>
    <w:rsid w:val="006454C2"/>
    <w:rsid w:val="00650B48"/>
    <w:rsid w:val="0065225E"/>
    <w:rsid w:val="00657A2D"/>
    <w:rsid w:val="0066701A"/>
    <w:rsid w:val="006709A0"/>
    <w:rsid w:val="0067336B"/>
    <w:rsid w:val="00674436"/>
    <w:rsid w:val="00676C72"/>
    <w:rsid w:val="00676EA4"/>
    <w:rsid w:val="006777D6"/>
    <w:rsid w:val="00681660"/>
    <w:rsid w:val="006931C2"/>
    <w:rsid w:val="006A24F2"/>
    <w:rsid w:val="006B4A6A"/>
    <w:rsid w:val="006E19C0"/>
    <w:rsid w:val="006E2D63"/>
    <w:rsid w:val="006F1324"/>
    <w:rsid w:val="006F43FA"/>
    <w:rsid w:val="006F6C0C"/>
    <w:rsid w:val="007018CF"/>
    <w:rsid w:val="00702E45"/>
    <w:rsid w:val="00702EE0"/>
    <w:rsid w:val="0070781E"/>
    <w:rsid w:val="00707CB1"/>
    <w:rsid w:val="00722C8C"/>
    <w:rsid w:val="00734FA5"/>
    <w:rsid w:val="0073601A"/>
    <w:rsid w:val="0073739F"/>
    <w:rsid w:val="007636EC"/>
    <w:rsid w:val="007653C4"/>
    <w:rsid w:val="00771A6A"/>
    <w:rsid w:val="00777080"/>
    <w:rsid w:val="00781218"/>
    <w:rsid w:val="00783BB3"/>
    <w:rsid w:val="00784C42"/>
    <w:rsid w:val="00786A29"/>
    <w:rsid w:val="00786C65"/>
    <w:rsid w:val="0078734C"/>
    <w:rsid w:val="00790997"/>
    <w:rsid w:val="007A1C45"/>
    <w:rsid w:val="007A3E02"/>
    <w:rsid w:val="007A4C56"/>
    <w:rsid w:val="007A6006"/>
    <w:rsid w:val="007A6199"/>
    <w:rsid w:val="007B2963"/>
    <w:rsid w:val="007B4884"/>
    <w:rsid w:val="007B6FCE"/>
    <w:rsid w:val="007C3803"/>
    <w:rsid w:val="007C46AD"/>
    <w:rsid w:val="007C4BE0"/>
    <w:rsid w:val="007D0BD6"/>
    <w:rsid w:val="007D1698"/>
    <w:rsid w:val="007D5819"/>
    <w:rsid w:val="007E7ADF"/>
    <w:rsid w:val="007F2852"/>
    <w:rsid w:val="00811F9F"/>
    <w:rsid w:val="00814482"/>
    <w:rsid w:val="00814913"/>
    <w:rsid w:val="00820BAE"/>
    <w:rsid w:val="00821AFE"/>
    <w:rsid w:val="0082348B"/>
    <w:rsid w:val="00824B20"/>
    <w:rsid w:val="0083141D"/>
    <w:rsid w:val="00871CD9"/>
    <w:rsid w:val="00877C00"/>
    <w:rsid w:val="00880943"/>
    <w:rsid w:val="00880A32"/>
    <w:rsid w:val="00882825"/>
    <w:rsid w:val="00886755"/>
    <w:rsid w:val="00894703"/>
    <w:rsid w:val="00897448"/>
    <w:rsid w:val="008A0F37"/>
    <w:rsid w:val="008A7CA1"/>
    <w:rsid w:val="008B506A"/>
    <w:rsid w:val="008B5EEF"/>
    <w:rsid w:val="008D21D6"/>
    <w:rsid w:val="008D3F3D"/>
    <w:rsid w:val="008D7E16"/>
    <w:rsid w:val="008E06EB"/>
    <w:rsid w:val="008E15D3"/>
    <w:rsid w:val="008E1DB7"/>
    <w:rsid w:val="008E5908"/>
    <w:rsid w:val="008E642E"/>
    <w:rsid w:val="008E64C4"/>
    <w:rsid w:val="008F72A8"/>
    <w:rsid w:val="008F7D96"/>
    <w:rsid w:val="00900165"/>
    <w:rsid w:val="0091603D"/>
    <w:rsid w:val="0092149C"/>
    <w:rsid w:val="0092553B"/>
    <w:rsid w:val="00926FA2"/>
    <w:rsid w:val="009368AA"/>
    <w:rsid w:val="0094043C"/>
    <w:rsid w:val="0094731F"/>
    <w:rsid w:val="00950DD8"/>
    <w:rsid w:val="00952725"/>
    <w:rsid w:val="00954857"/>
    <w:rsid w:val="00954F3A"/>
    <w:rsid w:val="0095557B"/>
    <w:rsid w:val="00962699"/>
    <w:rsid w:val="00964D4F"/>
    <w:rsid w:val="00964D91"/>
    <w:rsid w:val="00970797"/>
    <w:rsid w:val="009738C1"/>
    <w:rsid w:val="00982928"/>
    <w:rsid w:val="009A4842"/>
    <w:rsid w:val="009B1FA0"/>
    <w:rsid w:val="009B21B2"/>
    <w:rsid w:val="009C27D6"/>
    <w:rsid w:val="009D19BA"/>
    <w:rsid w:val="009E77FE"/>
    <w:rsid w:val="009F16E5"/>
    <w:rsid w:val="009F2277"/>
    <w:rsid w:val="009F2F35"/>
    <w:rsid w:val="009F3BF4"/>
    <w:rsid w:val="00A00D60"/>
    <w:rsid w:val="00A04E8F"/>
    <w:rsid w:val="00A10C58"/>
    <w:rsid w:val="00A12DFF"/>
    <w:rsid w:val="00A16AEE"/>
    <w:rsid w:val="00A20CCF"/>
    <w:rsid w:val="00A33D12"/>
    <w:rsid w:val="00A35268"/>
    <w:rsid w:val="00A56E1B"/>
    <w:rsid w:val="00A65551"/>
    <w:rsid w:val="00A71379"/>
    <w:rsid w:val="00A80632"/>
    <w:rsid w:val="00A91F62"/>
    <w:rsid w:val="00A92FF3"/>
    <w:rsid w:val="00AA4D51"/>
    <w:rsid w:val="00AA656C"/>
    <w:rsid w:val="00AB7C3A"/>
    <w:rsid w:val="00AC3EF2"/>
    <w:rsid w:val="00AC414B"/>
    <w:rsid w:val="00AC6BEB"/>
    <w:rsid w:val="00AF1D97"/>
    <w:rsid w:val="00AF648C"/>
    <w:rsid w:val="00B00165"/>
    <w:rsid w:val="00B006E2"/>
    <w:rsid w:val="00B1552E"/>
    <w:rsid w:val="00B16EAB"/>
    <w:rsid w:val="00B248CA"/>
    <w:rsid w:val="00B26B21"/>
    <w:rsid w:val="00B27EBB"/>
    <w:rsid w:val="00B4086B"/>
    <w:rsid w:val="00B416ED"/>
    <w:rsid w:val="00B4586C"/>
    <w:rsid w:val="00B46E1B"/>
    <w:rsid w:val="00B502B4"/>
    <w:rsid w:val="00B531E8"/>
    <w:rsid w:val="00B71C41"/>
    <w:rsid w:val="00B74338"/>
    <w:rsid w:val="00B8019C"/>
    <w:rsid w:val="00B828D5"/>
    <w:rsid w:val="00B83879"/>
    <w:rsid w:val="00B9663F"/>
    <w:rsid w:val="00BA6D4B"/>
    <w:rsid w:val="00BB677E"/>
    <w:rsid w:val="00BC0701"/>
    <w:rsid w:val="00BC08AE"/>
    <w:rsid w:val="00BC4F01"/>
    <w:rsid w:val="00BD19D9"/>
    <w:rsid w:val="00BE27B9"/>
    <w:rsid w:val="00BF1C00"/>
    <w:rsid w:val="00BF4359"/>
    <w:rsid w:val="00BF46DD"/>
    <w:rsid w:val="00BF54EB"/>
    <w:rsid w:val="00C050F3"/>
    <w:rsid w:val="00C100CE"/>
    <w:rsid w:val="00C10346"/>
    <w:rsid w:val="00C1288B"/>
    <w:rsid w:val="00C20350"/>
    <w:rsid w:val="00C21AD5"/>
    <w:rsid w:val="00C32254"/>
    <w:rsid w:val="00C32348"/>
    <w:rsid w:val="00C35BFA"/>
    <w:rsid w:val="00C411F6"/>
    <w:rsid w:val="00C46A63"/>
    <w:rsid w:val="00C57481"/>
    <w:rsid w:val="00C61B9B"/>
    <w:rsid w:val="00C72161"/>
    <w:rsid w:val="00C73748"/>
    <w:rsid w:val="00CA4F8F"/>
    <w:rsid w:val="00CA620D"/>
    <w:rsid w:val="00CB4950"/>
    <w:rsid w:val="00CC0BED"/>
    <w:rsid w:val="00CC259F"/>
    <w:rsid w:val="00CD1F7D"/>
    <w:rsid w:val="00CD5312"/>
    <w:rsid w:val="00CD62A8"/>
    <w:rsid w:val="00CE0125"/>
    <w:rsid w:val="00CE0742"/>
    <w:rsid w:val="00CF0553"/>
    <w:rsid w:val="00CF1B45"/>
    <w:rsid w:val="00CF37EC"/>
    <w:rsid w:val="00CF6979"/>
    <w:rsid w:val="00CF75F0"/>
    <w:rsid w:val="00D021B1"/>
    <w:rsid w:val="00D041E7"/>
    <w:rsid w:val="00D05578"/>
    <w:rsid w:val="00D079AB"/>
    <w:rsid w:val="00D11916"/>
    <w:rsid w:val="00D11F27"/>
    <w:rsid w:val="00D230AB"/>
    <w:rsid w:val="00D411CD"/>
    <w:rsid w:val="00D43461"/>
    <w:rsid w:val="00D471B8"/>
    <w:rsid w:val="00D50874"/>
    <w:rsid w:val="00D6374B"/>
    <w:rsid w:val="00D67291"/>
    <w:rsid w:val="00D72E6C"/>
    <w:rsid w:val="00D734F1"/>
    <w:rsid w:val="00D90957"/>
    <w:rsid w:val="00D922D9"/>
    <w:rsid w:val="00DA5EEA"/>
    <w:rsid w:val="00DB2838"/>
    <w:rsid w:val="00DB6E54"/>
    <w:rsid w:val="00DC6AF3"/>
    <w:rsid w:val="00DE6C4C"/>
    <w:rsid w:val="00DF2426"/>
    <w:rsid w:val="00DF42B8"/>
    <w:rsid w:val="00DF57E3"/>
    <w:rsid w:val="00DF729A"/>
    <w:rsid w:val="00E00CAF"/>
    <w:rsid w:val="00E16AA9"/>
    <w:rsid w:val="00E17CAA"/>
    <w:rsid w:val="00E21B46"/>
    <w:rsid w:val="00E31966"/>
    <w:rsid w:val="00E33DDA"/>
    <w:rsid w:val="00E361A9"/>
    <w:rsid w:val="00E45121"/>
    <w:rsid w:val="00E47AB1"/>
    <w:rsid w:val="00E5139A"/>
    <w:rsid w:val="00E51BAC"/>
    <w:rsid w:val="00E51C75"/>
    <w:rsid w:val="00E669FF"/>
    <w:rsid w:val="00E7270E"/>
    <w:rsid w:val="00E86A38"/>
    <w:rsid w:val="00E94D5D"/>
    <w:rsid w:val="00E957BF"/>
    <w:rsid w:val="00E96539"/>
    <w:rsid w:val="00E96E56"/>
    <w:rsid w:val="00EA6CFC"/>
    <w:rsid w:val="00EB043B"/>
    <w:rsid w:val="00EB0BC3"/>
    <w:rsid w:val="00EC6308"/>
    <w:rsid w:val="00ED1F09"/>
    <w:rsid w:val="00EE0515"/>
    <w:rsid w:val="00EE7D86"/>
    <w:rsid w:val="00EF3B50"/>
    <w:rsid w:val="00EF4265"/>
    <w:rsid w:val="00EF7927"/>
    <w:rsid w:val="00F0146A"/>
    <w:rsid w:val="00F111F6"/>
    <w:rsid w:val="00F15017"/>
    <w:rsid w:val="00F2178C"/>
    <w:rsid w:val="00F2260D"/>
    <w:rsid w:val="00F228E0"/>
    <w:rsid w:val="00F301EC"/>
    <w:rsid w:val="00F32FF0"/>
    <w:rsid w:val="00F36575"/>
    <w:rsid w:val="00F4152F"/>
    <w:rsid w:val="00F457A4"/>
    <w:rsid w:val="00F459A1"/>
    <w:rsid w:val="00F53F5B"/>
    <w:rsid w:val="00F633ED"/>
    <w:rsid w:val="00F65230"/>
    <w:rsid w:val="00F70546"/>
    <w:rsid w:val="00F72F11"/>
    <w:rsid w:val="00F74E10"/>
    <w:rsid w:val="00F7500E"/>
    <w:rsid w:val="00F92097"/>
    <w:rsid w:val="00F9357F"/>
    <w:rsid w:val="00F964DC"/>
    <w:rsid w:val="00FB0D43"/>
    <w:rsid w:val="00FC12B2"/>
    <w:rsid w:val="00FC27F9"/>
    <w:rsid w:val="00FD0124"/>
    <w:rsid w:val="00FD042F"/>
    <w:rsid w:val="00FD6363"/>
    <w:rsid w:val="00FE07DE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1359F3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041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41E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41E7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41E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41E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fontstyle01" w:type="character">
    <w:name w:val="fontstyle01"/>
    <w:basedOn w:val="Zadanifontodlomka"/>
    <w:rsid w:val="00DF242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customStyle="1" w:styleId="fontstyle21" w:type="character">
    <w:name w:val="fontstyle21"/>
    <w:basedOn w:val="Zadanifontodlomka"/>
    <w:rsid w:val="001359F3"/>
    <w:rPr>
      <w:rFonts w:ascii="Times New Roman" w:cs="Times New Roman" w:hAnsi="Times New Roman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1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1E7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1E7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1E7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44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27. listopada 2022.</izvorni_sadrzaj>
    <derivirana_varijabla naziv="DomainObject.StvarniPocetakDatum_1">27. listopada 2022.</derivirana_varijabla>
  </DomainObject.StvarniPocetakDatum>
  <DomainObject.StvarniZavrsetakDatum>
    <izvorni_sadrzaj>27. listopada 2022.</izvorni_sadrzaj>
    <derivirana_varijabla naziv="DomainObject.StvarniZavrsetakDatum_1">27. listopada 2022.</derivirana_varijabla>
  </DomainObject.StvarniZavrsetakDatum>
  <DomainObject.PlaniraniZavrsetakDatum>
    <izvorni_sadrzaj>27. listopada 2022.</izvorni_sadrzaj>
    <derivirana_varijabla naziv="DomainObject.PlaniraniZavrsetakDatum_1">27. listopada 2022.</derivirana_varijabla>
  </DomainObject.PlaniraniZavrsetakDatum>
  <DomainObject.PlaniraniPocetakDatum>
    <izvorni_sadrzaj>27. listopada 2022.</izvorni_sadrzaj>
    <derivirana_varijabla naziv="DomainObject.PlaniraniPocetakDatum_1">27. listopada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11:07</izvorni_sadrzaj>
    <derivirana_varijabla naziv="DomainObject.StvarniZavrsetakVrijeme_1">11:07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listopada 2022.</izvorni_sadrzaj>
    <derivirana_varijabla naziv="DomainObject.Zapisnik.DatumKreiranja_1">27.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St-749/2022-12</izvorni_sadrzaj>
    <derivirana_varijabla naziv="DomainObject.Zapisnik.Oznaka_1">St-749/2022-12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2022.</izvorni_sadrzaj>
    <derivirana_varijabla naziv="DomainObject.Predmet.DatumOsnivanja_1">8.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St-749/2022</izvorni_sadrzaj>
    <derivirana_varijabla naziv="DomainObject.Predmet.OznakaBroj_1">St-749/2022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POLIO PROJEKT d.o.o. u stečaju</izvorni_sadrzaj>
    <derivirana_varijabla naziv="DomainObject.Predmet.ProtustrankaFormated_1">  Stečajna masa iza POLIO PROJEKT d.o.o. u stečaju</derivirana_varijabla>
  </DomainObject.Predmet.ProtustrankaFormated>
  <DomainObject.Predmet.ProtustrankaFormatedOIB>
    <izvorni_sadrzaj>  Stečajna masa iza POLIO PROJEKT d.o.o. u stečaju, OIB 72270538882</izvorni_sadrzaj>
    <derivirana_varijabla naziv="DomainObject.Predmet.ProtustrankaFormatedOIB_1">  Stečajna masa iza POLIO PROJEKT d.o.o. u stečaju, OIB 72270538882</derivirana_varijabla>
  </DomainObject.Predmet.ProtustrankaFormatedOIB>
  <DomainObject.Predmet.ProtustrankaFormatedWithAdress>
    <izvorni_sadrzaj> Stečajna masa iza POLIO PROJEKT d.o.o. u stečaju, Bana Jelačića 106, 31300 Beli Manastir</izvorni_sadrzaj>
    <derivirana_varijabla naziv="DomainObject.Predmet.ProtustrankaFormatedWithAdress_1"> Stečajna masa iza POLIO PROJEKT d.o.o. u stečaju, Bana Jelačića 106, 31300 Beli Manastir</derivirana_varijabla>
  </DomainObject.Predmet.ProtustrankaFormatedWithAdress>
  <DomainObject.Predmet.ProtustrankaFormatedWithAdressOIB>
    <izvorni_sadrzaj> Stečajna masa iza POLIO PROJEKT d.o.o. u stečaju, OIB 72270538882, Bana Jelačića 106, 31300 Beli Manastir</izvorni_sadrzaj>
    <derivirana_varijabla naziv="DomainObject.Predmet.ProtustrankaFormatedWithAdressOIB_1"> Stečajna masa iza POLIO PROJEKT d.o.o. u stečaju, OIB 72270538882, Bana Jelačića 106, 31300 Beli Manastir</derivirana_varijabla>
  </DomainObject.Predmet.ProtustrankaFormatedWithAdressOIB>
  <DomainObject.Predmet.ProtustrankaWithAdress>
    <izvorni_sadrzaj>Stečajna masa iza POLIO PROJEKT d.o.o. u stečaju Bana Jelačića 106, 31300 Beli Manastir</izvorni_sadrzaj>
    <derivirana_varijabla naziv="DomainObject.Predmet.ProtustrankaWithAdress_1">Stečajna masa iza POLIO PROJEKT d.o.o. u stečaju Bana Jelačića 106, 31300 Beli Manastir</derivirana_varijabla>
  </DomainObject.Predmet.ProtustrankaWithAdress>
  <DomainObject.Predmet.ProtustrankaWithAdressOIB>
    <izvorni_sadrzaj>Stečajna masa iza POLIO PROJEKT d.o.o. u stečaju, OIB 72270538882, Bana Jelačića 106, 31300 Beli Manastir</izvorni_sadrzaj>
    <derivirana_varijabla naziv="DomainObject.Predmet.ProtustrankaWithAdressOIB_1">Stečajna masa iza POLIO PROJEKT d.o.o. u stečaju, OIB 72270538882, Bana Jelačića 106, 31300 Beli Manastir</derivirana_varijabla>
  </DomainObject.Predmet.ProtustrankaWithAdressOIB>
  <DomainObject.Predmet.ProtustrankaNazivFormated>
    <izvorni_sadrzaj>Stečajna masa iza POLIO PROJEKT d.o.o. u stečaju</izvorni_sadrzaj>
    <derivirana_varijabla naziv="DomainObject.Predmet.ProtustrankaNazivFormated_1">Stečajna masa iza POLIO PROJEKT d.o.o. u stečaju</derivirana_varijabla>
  </DomainObject.Predmet.ProtustrankaNazivFormated>
  <DomainObject.Predmet.ProtustrankaNazivFormatedOIB>
    <izvorni_sadrzaj>Stečajna masa iza POLIO PROJEKT d.o.o. u stečaju, OIB 72270538882</izvorni_sadrzaj>
    <derivirana_varijabla naziv="DomainObject.Predmet.ProtustrankaNazivFormatedOIB_1">Stečajna masa iza POLIO PROJEKT d.o.o. u stečaju, OIB 72270538882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Balikić</izvorni_sadrzaj>
    <derivirana_varijabla naziv="DomainObject.Predmet.StrankaFormated_1">  Ana Balikić</derivirana_varijabla>
  </DomainObject.Predmet.StrankaFormated>
  <DomainObject.Predmet.StrankaFormatedOIB>
    <izvorni_sadrzaj>  Ana Balikić, OIB 12408671928</izvorni_sadrzaj>
    <derivirana_varijabla naziv="DomainObject.Predmet.StrankaFormatedOIB_1">  Ana Balikić, OIB 12408671928</derivirana_varijabla>
  </DomainObject.Predmet.StrankaFormatedOIB>
  <DomainObject.Predmet.StrankaFormatedWithAdress>
    <izvorni_sadrzaj> Ana Balikić, Bana Jelačića 106, 31300 Beli Manastir</izvorni_sadrzaj>
    <derivirana_varijabla naziv="DomainObject.Predmet.StrankaFormatedWithAdress_1"> Ana Balikić, Bana Jelačića 106, 31300 Beli Manastir</derivirana_varijabla>
  </DomainObject.Predmet.StrankaFormatedWithAdress>
  <DomainObject.Predmet.StrankaFormatedWithAdressOIB>
    <izvorni_sadrzaj> Ana Balikić, OIB 12408671928, Bana Jelačića 106, 31300 Beli Manastir</izvorni_sadrzaj>
    <derivirana_varijabla naziv="DomainObject.Predmet.StrankaFormatedWithAdressOIB_1"> Ana Balikić, OIB 12408671928, Bana Jelačića 106, 31300 Beli Manastir</derivirana_varijabla>
  </DomainObject.Predmet.StrankaFormatedWithAdressOIB>
  <DomainObject.Predmet.StrankaWithAdress>
    <izvorni_sadrzaj>Ana Balikić Bana Jelačića 106,31300 Beli Manastir</izvorni_sadrzaj>
    <derivirana_varijabla naziv="DomainObject.Predmet.StrankaWithAdress_1">Ana Balikić Bana Jelačića 106,31300 Beli Manastir</derivirana_varijabla>
  </DomainObject.Predmet.StrankaWithAdress>
  <DomainObject.Predmet.StrankaWithAdressOIB>
    <izvorni_sadrzaj>Ana Balikić, OIB 12408671928, Bana Jelačića 106,31300 Beli Manastir</izvorni_sadrzaj>
    <derivirana_varijabla naziv="DomainObject.Predmet.StrankaWithAdressOIB_1">Ana Balikić, OIB 12408671928, Bana Jelačića 106,31300 Beli Manastir</derivirana_varijabla>
  </DomainObject.Predmet.StrankaWithAdressOIB>
  <DomainObject.Predmet.StrankaNazivFormated>
    <izvorni_sadrzaj>Ana Balikić</izvorni_sadrzaj>
    <derivirana_varijabla naziv="DomainObject.Predmet.StrankaNazivFormated_1">Ana Balikić</derivirana_varijabla>
  </DomainObject.Predmet.StrankaNazivFormated>
  <DomainObject.Predmet.StrankaNazivFormatedOIB>
    <izvorni_sadrzaj>Ana Balikić, OIB 12408671928</izvorni_sadrzaj>
    <derivirana_varijabla naziv="DomainObject.Predmet.StrankaNazivFormatedOIB_1">Ana Balikić, OIB 12408671928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 Balikić</item>
    </izvorni_sadrzaj>
    <derivirana_varijabla naziv="DomainObject.Predmet.StrankaListFormated_1">
      <item>Ana Balikić</item>
    </derivirana_varijabla>
  </DomainObject.Predmet.StrankaListFormated>
  <DomainObject.Predmet.StrankaListFormatedOIB>
    <izvorni_sadrzaj>
      <item>Ana Balikić, OIB 12408671928</item>
    </izvorni_sadrzaj>
    <derivirana_varijabla naziv="DomainObject.Predmet.StrankaListFormatedOIB_1">
      <item>Ana Balikić, OIB 12408671928</item>
    </derivirana_varijabla>
  </DomainObject.Predmet.StrankaListFormatedOIB>
  <DomainObject.Predmet.StrankaListFormatedWithAdress>
    <izvorni_sadrzaj>
      <item>Ana Balikić, Bana Jelačića 106, 31300 Beli Manastir</item>
    </izvorni_sadrzaj>
    <derivirana_varijabla naziv="DomainObject.Predmet.StrankaListFormatedWithAdress_1">
      <item>Ana Balikić, Bana Jelačića 106, 31300 Beli Manastir</item>
    </derivirana_varijabla>
  </DomainObject.Predmet.StrankaListFormatedWithAdress>
  <DomainObject.Predmet.StrankaListFormatedWithAdressOIB>
    <izvorni_sadrzaj>
      <item>Ana Balikić, OIB 12408671928, Bana Jelačića 106, 31300 Beli Manastir</item>
    </izvorni_sadrzaj>
    <derivirana_varijabla naziv="DomainObject.Predmet.StrankaListFormatedWithAdressOIB_1">
      <item>Ana Balikić, OIB 12408671928, Bana Jelačića 106, 31300 Beli Manastir</item>
    </derivirana_varijabla>
  </DomainObject.Predmet.StrankaListFormatedWithAdressOIB>
  <DomainObject.Predmet.StrankaListNazivFormated>
    <izvorni_sadrzaj>
      <item>Ana Balikić</item>
    </izvorni_sadrzaj>
    <derivirana_varijabla naziv="DomainObject.Predmet.StrankaListNazivFormated_1">
      <item>Ana Balikić</item>
    </derivirana_varijabla>
  </DomainObject.Predmet.StrankaListNazivFormated>
  <DomainObject.Predmet.StrankaListNazivFormatedOIB>
    <izvorni_sadrzaj>
      <item>Ana Balikić, OIB 12408671928</item>
    </izvorni_sadrzaj>
    <derivirana_varijabla naziv="DomainObject.Predmet.StrankaListNazivFormatedOIB_1">
      <item>Ana Balikić, OIB 12408671928</item>
    </derivirana_varijabla>
  </DomainObject.Predmet.StrankaListNazivFormatedOIB>
  <DomainObject.Predmet.ProtuStrankaListFormated>
    <izvorni_sadrzaj>
      <item>Stečajna masa iza POLIO PROJEKT d.o.o. u stečaju</item>
    </izvorni_sadrzaj>
    <derivirana_varijabla naziv="DomainObject.Predmet.ProtuStrankaListFormated_1">
      <item>Stečajna masa iza POLIO PROJEKT d.o.o. u stečaju</item>
    </derivirana_varijabla>
  </DomainObject.Predmet.ProtuStrankaListFormated>
  <DomainObject.Predmet.ProtuStrankaListFormatedOIB>
    <izvorni_sadrzaj>
      <item>Stečajna masa iza POLIO PROJEKT d.o.o. u stečaju, OIB 72270538882</item>
    </izvorni_sadrzaj>
    <derivirana_varijabla naziv="DomainObject.Predmet.ProtuStrankaListFormatedOIB_1">
      <item>Stečajna masa iza POLIO PROJEKT d.o.o. u stečaju, OIB 72270538882</item>
    </derivirana_varijabla>
  </DomainObject.Predmet.ProtuStrankaListFormatedOIB>
  <DomainObject.Predmet.ProtuStrankaListFormatedWithAdress>
    <izvorni_sadrzaj>
      <item>Stečajna masa iza POLIO PROJEKT d.o.o. u stečaju, Bana Jelačića 106, 31300 Beli Manastir</item>
    </izvorni_sadrzaj>
    <derivirana_varijabla naziv="DomainObject.Predmet.ProtuStrankaListFormatedWithAdress_1">
      <item>Stečajna masa iza POLIO PROJEKT d.o.o. u stečaju, Bana Jelačića 106, 31300 Beli Manastir</item>
    </derivirana_varijabla>
  </DomainObject.Predmet.ProtuStrankaListFormatedWithAdress>
  <DomainObject.Predmet.ProtuStrankaListFormatedWithAdressOIB>
    <izvorni_sadrzaj>
      <item>Stečajna masa iza POLIO PROJEKT d.o.o. u stečaju, OIB 72270538882, Bana Jelačića 106, 31300 Beli Manastir</item>
    </izvorni_sadrzaj>
    <derivirana_varijabla naziv="DomainObject.Predmet.ProtuStrankaListFormatedWithAdressOIB_1">
      <item>Stečajna masa iza POLIO PROJEKT d.o.o. u stečaju, OIB 72270538882, Bana Jelačića 106, 31300 Beli Manastir</item>
    </derivirana_varijabla>
  </DomainObject.Predmet.ProtuStrankaListFormatedWithAdressOIB>
  <DomainObject.Predmet.ProtuStrankaListNazivFormated>
    <izvorni_sadrzaj>
      <item>Stečajna masa iza POLIO PROJEKT d.o.o. u stečaju</item>
    </izvorni_sadrzaj>
    <derivirana_varijabla naziv="DomainObject.Predmet.ProtuStrankaListNazivFormated_1">
      <item>Stečajna masa iza POLIO PROJEKT d.o.o. u stečaju</item>
    </derivirana_varijabla>
  </DomainObject.Predmet.ProtuStrankaListNazivFormated>
  <DomainObject.Predmet.ProtuStrankaListNazivFormatedOIB>
    <izvorni_sadrzaj>
      <item>Stečajna masa iza POLIO PROJEKT d.o.o. u stečaju, OIB 72270538882</item>
    </izvorni_sadrzaj>
    <derivirana_varijabla naziv="DomainObject.Predmet.ProtuStrankaListNazivFormatedOIB_1">
      <item>Stečajna masa iza POLIO PROJEKT d.o.o. u stečaju, OIB 72270538882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listopada 2022.</izvorni_sadrzaj>
    <derivirana_varijabla naziv="DomainObject.Datum_1">27. listopada 2022.</derivirana_varijabla>
  </DomainObject.Datum>
  <DomainObject.PoslovniBrojDokumenta>
    <izvorni_sadrzaj>St-749/2022-12</izvorni_sadrzaj>
    <derivirana_varijabla naziv="DomainObject.PoslovniBrojDokumenta_1">St-749/2022-12</derivirana_varijabla>
  </DomainObject.PoslovniBrojDokumenta>
  <DomainObject.Predmet.StrankaIDrugi>
    <izvorni_sadrzaj>Ana Balikić</izvorni_sadrzaj>
    <derivirana_varijabla naziv="DomainObject.Predmet.StrankaIDrugi_1">Ana Balikić</derivirana_varijabla>
  </DomainObject.Predmet.StrankaIDrugi>
  <DomainObject.Predmet.ProtustrankaIDrugi>
    <izvorni_sadrzaj>Stečajna masa iza POLIO PROJEKT d.o.o. u stečaju</izvorni_sadrzaj>
    <derivirana_varijabla naziv="DomainObject.Predmet.ProtustrankaIDrugi_1">Stečajna masa iza POLIO PROJEKT d.o.o. u stečaju</derivirana_varijabla>
  </DomainObject.Predmet.ProtustrankaIDrugi>
  <DomainObject.Predmet.StrankaIDrugiAdressOIB>
    <izvorni_sadrzaj>Ana Balikić, OIB 12408671928, Bana Jelačića 106, 31300 Beli Manastir</izvorni_sadrzaj>
    <derivirana_varijabla naziv="DomainObject.Predmet.StrankaIDrugiAdressOIB_1">Ana Balikić, OIB 12408671928, Bana Jelačića 106, 31300 Beli Manastir</derivirana_varijabla>
  </DomainObject.Predmet.StrankaIDrugiAdressOIB>
  <DomainObject.Predmet.ProtustrankaIDrugiAdressOIB>
    <izvorni_sadrzaj>Stečajna masa iza POLIO PROJEKT d.o.o. u stečaju, OIB 72270538882, Bana Jelačića 106, 31300 Beli Manastir</izvorni_sadrzaj>
    <derivirana_varijabla naziv="DomainObject.Predmet.ProtustrankaIDrugiAdressOIB_1">Stečajna masa iza POLIO PROJEKT d.o.o. u stečaju, OIB 72270538882, Bana Jelačića 106,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Balikić</item>
      <item>Stečajna masa iza POLIO PROJEKT d.o.o. u stečaju</item>
    </izvorni_sadrzaj>
    <derivirana_varijabla naziv="DomainObject.Predmet.SudioniciListNaziv_1">
      <item>Ana Balikić</item>
      <item>Stečajna masa iza POLIO PROJEKT d.o.o. u stečaju</item>
    </derivirana_varijabla>
  </DomainObject.Predmet.SudioniciListNaziv>
  <DomainObject.Predmet.SudioniciListAdressOIB>
    <izvorni_sadrzaj>
      <item>Ana Balikić, OIB 12408671928, Bana Jelačića 106,31300 Beli Manastir</item>
      <item>Stečajna masa iza POLIO PROJEKT d.o.o. u stečaju, OIB 72270538882, Bana Jelačića 106,31300 Beli Manastir</item>
    </izvorni_sadrzaj>
    <derivirana_varijabla naziv="DomainObject.Predmet.SudioniciListAdressOIB_1">
      <item>Ana Balikić, OIB 12408671928, Bana Jelačića 106,31300 Beli Manastir</item>
      <item>Stečajna masa iza POLIO PROJEKT d.o.o. u stečaju, OIB 72270538882, Bana Jelačića 106,31300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12408671928</item>
      <item>, OIB 72270538882</item>
    </izvorni_sadrzaj>
    <derivirana_varijabla naziv="DomainObject.Predmet.SudioniciListNazivOIB_1">
      <item>, OIB 12408671928</item>
      <item>, OIB 72270538882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Balikić, OIB 12408671928, Ulica bana Josipa Jelačića 106, 31300 Beli Manastir</item>
    </izvorni_sadrzaj>
    <derivirana_varijabla naziv="DomainObject.Predmet.StecajniUpraviteljiListAddressOIB_1">
      <item>Ana Balikić, OIB 12408671928, Ulica bana Josipa Jelačića 106,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ožujka 2022.</izvorni_sadrzaj>
    <derivirana_varijabla naziv="DomainObject.Predmet.DatumPocetkaProcesa_1">8.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186</properties:Words>
  <properties:Characters>981</properties:Characters>
  <properties:Lines>47</properties:Lines>
  <properties:Paragraphs>25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2022-10-27T05:53:00Z</dcterms:created>
  <dc:creator>Matea Bizjak</dc:creator>
  <cp:lastModifiedBy>Vinka Mihalinčić</cp:lastModifiedBy>
  <cp:lastPrinted>2022-10-27T09:07:00Z</cp:lastPrinted>
  <dcterms:modified xmlns:xsi="http://www.w3.org/2001/XMLSchema-instance" xsi:type="dcterms:W3CDTF">2022-10-27T09:09:00Z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St-749/2022-12 / Zapisnik - Skupština vjerovnika (St-749-22-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